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C93" w:rsidRPr="00CD6EFA" w:rsidRDefault="005A2C93" w:rsidP="007118FB">
      <w:pPr>
        <w:jc w:val="center"/>
        <w:rPr>
          <w:b/>
          <w:bCs/>
          <w:sz w:val="22"/>
          <w:szCs w:val="22"/>
          <w:u w:val="single"/>
        </w:rPr>
      </w:pPr>
    </w:p>
    <w:p w:rsidR="005C3291" w:rsidRPr="00CD6EFA" w:rsidRDefault="005C3291" w:rsidP="007118FB">
      <w:pPr>
        <w:jc w:val="center"/>
        <w:rPr>
          <w:sz w:val="22"/>
          <w:szCs w:val="22"/>
        </w:rPr>
      </w:pPr>
      <w:r w:rsidRPr="00CD6EFA">
        <w:rPr>
          <w:b/>
          <w:bCs/>
          <w:sz w:val="22"/>
          <w:szCs w:val="22"/>
          <w:u w:val="single"/>
        </w:rPr>
        <w:t>Employee on Duty Fatality Investigation Assignments</w:t>
      </w:r>
      <w:r w:rsidRPr="00CD6EFA">
        <w:rPr>
          <w:sz w:val="22"/>
          <w:szCs w:val="22"/>
          <w:u w:val="single"/>
        </w:rPr>
        <w:t xml:space="preserve"> </w:t>
      </w:r>
      <w:r w:rsidRPr="00CD6EFA">
        <w:rPr>
          <w:b/>
          <w:bCs/>
          <w:sz w:val="22"/>
          <w:szCs w:val="22"/>
          <w:u w:val="single"/>
        </w:rPr>
        <w:t>(FE)</w:t>
      </w:r>
    </w:p>
    <w:p w:rsidR="005C3291" w:rsidRPr="00CD6EFA" w:rsidRDefault="005C3291" w:rsidP="007118FB">
      <w:pPr>
        <w:jc w:val="center"/>
        <w:rPr>
          <w:sz w:val="22"/>
          <w:szCs w:val="22"/>
        </w:rPr>
      </w:pPr>
    </w:p>
    <w:p w:rsidR="009C26C9" w:rsidRPr="00CD6EFA" w:rsidRDefault="009C26C9" w:rsidP="007118FB">
      <w:pPr>
        <w:rPr>
          <w:sz w:val="22"/>
          <w:szCs w:val="22"/>
        </w:rPr>
      </w:pPr>
      <w:r w:rsidRPr="00CD6EFA">
        <w:rPr>
          <w:sz w:val="22"/>
          <w:szCs w:val="22"/>
          <w:highlight w:val="yellow"/>
        </w:rPr>
        <w:t>1.</w:t>
      </w:r>
      <w:r w:rsidRPr="00CD6EFA">
        <w:rPr>
          <w:sz w:val="22"/>
          <w:szCs w:val="22"/>
        </w:rPr>
        <w:t xml:space="preserve">  </w:t>
      </w:r>
      <w:r w:rsidR="00827E17" w:rsidRPr="00CD6EFA">
        <w:rPr>
          <w:sz w:val="22"/>
          <w:szCs w:val="22"/>
        </w:rPr>
        <w:t>January</w:t>
      </w:r>
      <w:r w:rsidRPr="00CD6EFA">
        <w:rPr>
          <w:sz w:val="22"/>
          <w:szCs w:val="22"/>
        </w:rPr>
        <w:t xml:space="preserve"> 2</w:t>
      </w:r>
      <w:r w:rsidR="00827E17" w:rsidRPr="00CD6EFA">
        <w:rPr>
          <w:sz w:val="22"/>
          <w:szCs w:val="22"/>
        </w:rPr>
        <w:t>5</w:t>
      </w:r>
      <w:r w:rsidRPr="00CD6EFA">
        <w:rPr>
          <w:sz w:val="22"/>
          <w:szCs w:val="22"/>
        </w:rPr>
        <w:t>, 201</w:t>
      </w:r>
      <w:r w:rsidR="00827E17" w:rsidRPr="00CD6EFA">
        <w:rPr>
          <w:sz w:val="22"/>
          <w:szCs w:val="22"/>
        </w:rPr>
        <w:t>4</w:t>
      </w:r>
      <w:r w:rsidRPr="00CD6EFA">
        <w:rPr>
          <w:sz w:val="22"/>
          <w:szCs w:val="22"/>
        </w:rPr>
        <w:t xml:space="preserve"> – Saturday – </w:t>
      </w:r>
      <w:r w:rsidR="00827E17" w:rsidRPr="00CD6EFA">
        <w:rPr>
          <w:sz w:val="22"/>
          <w:szCs w:val="22"/>
        </w:rPr>
        <w:t>CSX Transportation</w:t>
      </w:r>
      <w:r w:rsidRPr="00CD6EFA">
        <w:rPr>
          <w:sz w:val="22"/>
          <w:szCs w:val="22"/>
        </w:rPr>
        <w:t xml:space="preserve"> (</w:t>
      </w:r>
      <w:r w:rsidR="00827E17" w:rsidRPr="00CD6EFA">
        <w:rPr>
          <w:sz w:val="22"/>
          <w:szCs w:val="22"/>
        </w:rPr>
        <w:t>CSX</w:t>
      </w:r>
      <w:r w:rsidRPr="00CD6EFA">
        <w:rPr>
          <w:sz w:val="22"/>
          <w:szCs w:val="22"/>
        </w:rPr>
        <w:t xml:space="preserve">), </w:t>
      </w:r>
      <w:r w:rsidR="00827E17" w:rsidRPr="00CD6EFA">
        <w:rPr>
          <w:sz w:val="22"/>
          <w:szCs w:val="22"/>
        </w:rPr>
        <w:t>Richmond, VA</w:t>
      </w:r>
    </w:p>
    <w:p w:rsidR="005C3291" w:rsidRPr="00CD6EFA" w:rsidRDefault="009C26C9" w:rsidP="007118FB">
      <w:pPr>
        <w:rPr>
          <w:sz w:val="22"/>
          <w:szCs w:val="22"/>
        </w:rPr>
      </w:pPr>
      <w:r w:rsidRPr="00CD6EFA">
        <w:rPr>
          <w:sz w:val="22"/>
          <w:szCs w:val="22"/>
        </w:rPr>
        <w:t xml:space="preserve">A </w:t>
      </w:r>
      <w:r w:rsidR="00827E17" w:rsidRPr="00CD6EFA">
        <w:rPr>
          <w:sz w:val="22"/>
          <w:szCs w:val="22"/>
        </w:rPr>
        <w:t>CSX conductor</w:t>
      </w:r>
      <w:r w:rsidRPr="00CD6EFA">
        <w:rPr>
          <w:sz w:val="22"/>
          <w:szCs w:val="22"/>
        </w:rPr>
        <w:t xml:space="preserve"> died of apparent natural causes while performing his duties.</w:t>
      </w:r>
    </w:p>
    <w:p w:rsidR="00827E17" w:rsidRPr="00CD6EFA" w:rsidRDefault="00827E17" w:rsidP="007118FB">
      <w:pPr>
        <w:rPr>
          <w:sz w:val="22"/>
          <w:szCs w:val="22"/>
        </w:rPr>
      </w:pPr>
    </w:p>
    <w:p w:rsidR="00827E17" w:rsidRPr="00CD6EFA" w:rsidRDefault="00827E17" w:rsidP="007118FB">
      <w:pPr>
        <w:rPr>
          <w:sz w:val="22"/>
          <w:szCs w:val="22"/>
        </w:rPr>
      </w:pPr>
      <w:r w:rsidRPr="00597CC5">
        <w:rPr>
          <w:sz w:val="22"/>
          <w:szCs w:val="22"/>
          <w:highlight w:val="green"/>
        </w:rPr>
        <w:t>2.</w:t>
      </w:r>
      <w:r w:rsidRPr="00CD6EFA">
        <w:rPr>
          <w:sz w:val="22"/>
          <w:szCs w:val="22"/>
        </w:rPr>
        <w:t xml:space="preserve"> March 10, 2014 – Monday – Metro North Commuter Railroad (MNCW), New York, NY</w:t>
      </w:r>
    </w:p>
    <w:p w:rsidR="00827E17" w:rsidRPr="00CD6EFA" w:rsidRDefault="00827E17" w:rsidP="007118FB">
      <w:pPr>
        <w:rPr>
          <w:sz w:val="22"/>
          <w:szCs w:val="22"/>
        </w:rPr>
      </w:pPr>
      <w:r w:rsidRPr="00CD6EFA">
        <w:rPr>
          <w:sz w:val="22"/>
          <w:szCs w:val="22"/>
        </w:rPr>
        <w:t>A 58 year old MNCW maintenance of way (MOW) employee was fatally injured when he was struck by a commuter train.</w:t>
      </w:r>
    </w:p>
    <w:p w:rsidR="00A95998" w:rsidRPr="00CD6EFA" w:rsidRDefault="00A95998" w:rsidP="007118FB">
      <w:pPr>
        <w:rPr>
          <w:sz w:val="22"/>
          <w:szCs w:val="22"/>
        </w:rPr>
      </w:pPr>
    </w:p>
    <w:p w:rsidR="00A95998" w:rsidRPr="00CD6EFA" w:rsidRDefault="00A95998" w:rsidP="007118FB">
      <w:pPr>
        <w:rPr>
          <w:sz w:val="22"/>
          <w:szCs w:val="22"/>
        </w:rPr>
      </w:pPr>
      <w:r w:rsidRPr="00983A95">
        <w:rPr>
          <w:sz w:val="22"/>
          <w:szCs w:val="22"/>
          <w:highlight w:val="cyan"/>
        </w:rPr>
        <w:t>3.</w:t>
      </w:r>
      <w:r w:rsidRPr="00CD6EFA">
        <w:rPr>
          <w:sz w:val="22"/>
          <w:szCs w:val="22"/>
        </w:rPr>
        <w:t xml:space="preserve"> April 17, 2014 – Thursday – Burlington Northern Santa Fe (BNSF), Klamath Falls, OR</w:t>
      </w:r>
    </w:p>
    <w:p w:rsidR="00A95998" w:rsidRPr="00CD6EFA" w:rsidRDefault="00A95998" w:rsidP="007118FB">
      <w:pPr>
        <w:rPr>
          <w:sz w:val="22"/>
          <w:szCs w:val="22"/>
        </w:rPr>
      </w:pPr>
      <w:r w:rsidRPr="00CD6EFA">
        <w:rPr>
          <w:sz w:val="22"/>
          <w:szCs w:val="22"/>
        </w:rPr>
        <w:t>A BNSF car foreman was fatally injured when he was shot and killed by another BNSF employee on company property.</w:t>
      </w:r>
    </w:p>
    <w:p w:rsidR="00B20409" w:rsidRPr="00CD6EFA" w:rsidRDefault="00B20409" w:rsidP="007118FB">
      <w:pPr>
        <w:rPr>
          <w:sz w:val="22"/>
          <w:szCs w:val="22"/>
        </w:rPr>
      </w:pPr>
    </w:p>
    <w:p w:rsidR="00B20409" w:rsidRPr="00CD6EFA" w:rsidRDefault="00B20409" w:rsidP="007118FB">
      <w:pPr>
        <w:rPr>
          <w:sz w:val="22"/>
          <w:szCs w:val="22"/>
        </w:rPr>
      </w:pPr>
      <w:r w:rsidRPr="00CD6EFA">
        <w:rPr>
          <w:sz w:val="22"/>
          <w:szCs w:val="22"/>
          <w:highlight w:val="red"/>
        </w:rPr>
        <w:t>4.</w:t>
      </w:r>
      <w:r w:rsidRPr="00CD6EFA">
        <w:rPr>
          <w:sz w:val="22"/>
          <w:szCs w:val="22"/>
        </w:rPr>
        <w:t xml:space="preserve"> June 24, 2014 – Tuesday – Alabama Warrior Railway (ABWR), Birmingham, AL</w:t>
      </w:r>
    </w:p>
    <w:p w:rsidR="00B20409" w:rsidRPr="00CD6EFA" w:rsidRDefault="00B20409" w:rsidP="007118FB">
      <w:pPr>
        <w:rPr>
          <w:sz w:val="22"/>
          <w:szCs w:val="22"/>
        </w:rPr>
      </w:pPr>
      <w:r w:rsidRPr="00CD6EFA">
        <w:rPr>
          <w:sz w:val="22"/>
          <w:szCs w:val="22"/>
        </w:rPr>
        <w:t>An ABWR conductor was fatally injured while riding a shove movement on industry track when the train he was riding derailed and struck equipment on an adjacent track.</w:t>
      </w:r>
    </w:p>
    <w:p w:rsidR="00715635" w:rsidRPr="00CD6EFA" w:rsidRDefault="00715635" w:rsidP="007118FB">
      <w:pPr>
        <w:autoSpaceDE/>
        <w:autoSpaceDN/>
        <w:adjustRightInd/>
        <w:rPr>
          <w:sz w:val="22"/>
          <w:szCs w:val="22"/>
        </w:rPr>
      </w:pPr>
    </w:p>
    <w:p w:rsidR="00985D2A" w:rsidRDefault="00985D2A" w:rsidP="007118FB">
      <w:pPr>
        <w:autoSpaceDE/>
        <w:autoSpaceDN/>
        <w:adjustRightInd/>
        <w:rPr>
          <w:sz w:val="22"/>
          <w:szCs w:val="22"/>
        </w:rPr>
      </w:pPr>
    </w:p>
    <w:p w:rsidR="00C92BF8" w:rsidRPr="00CD6EFA" w:rsidRDefault="00C92BF8" w:rsidP="007118FB">
      <w:pPr>
        <w:autoSpaceDE/>
        <w:autoSpaceDN/>
        <w:adjustRightInd/>
        <w:rPr>
          <w:sz w:val="22"/>
          <w:szCs w:val="22"/>
        </w:rPr>
      </w:pPr>
    </w:p>
    <w:p w:rsidR="005C3291" w:rsidRPr="00CD6EFA" w:rsidRDefault="005C3291" w:rsidP="007118FB">
      <w:pPr>
        <w:jc w:val="center"/>
        <w:rPr>
          <w:sz w:val="22"/>
          <w:szCs w:val="22"/>
        </w:rPr>
      </w:pPr>
      <w:r w:rsidRPr="00CD6EFA">
        <w:rPr>
          <w:b/>
          <w:bCs/>
          <w:sz w:val="22"/>
          <w:szCs w:val="22"/>
          <w:u w:val="single"/>
        </w:rPr>
        <w:t>Contractor Employee on Duty Fatality (CFE)</w:t>
      </w:r>
    </w:p>
    <w:p w:rsidR="00436836" w:rsidRDefault="00436836" w:rsidP="007118FB">
      <w:pPr>
        <w:rPr>
          <w:sz w:val="22"/>
          <w:szCs w:val="22"/>
        </w:rPr>
      </w:pPr>
    </w:p>
    <w:p w:rsidR="00C92BF8" w:rsidRPr="00CD6EFA" w:rsidRDefault="00C92BF8" w:rsidP="007118FB">
      <w:pPr>
        <w:rPr>
          <w:sz w:val="22"/>
          <w:szCs w:val="22"/>
        </w:rPr>
      </w:pPr>
    </w:p>
    <w:p w:rsidR="00CD69DA" w:rsidRPr="00CD6EFA" w:rsidRDefault="00CD69DA" w:rsidP="007118FB">
      <w:pPr>
        <w:rPr>
          <w:sz w:val="22"/>
          <w:szCs w:val="22"/>
        </w:rPr>
      </w:pPr>
    </w:p>
    <w:p w:rsidR="005C3291" w:rsidRPr="00CD6EFA" w:rsidRDefault="005C3291" w:rsidP="007118FB">
      <w:pPr>
        <w:jc w:val="center"/>
        <w:rPr>
          <w:b/>
          <w:bCs/>
          <w:sz w:val="22"/>
          <w:szCs w:val="22"/>
          <w:u w:val="single"/>
        </w:rPr>
      </w:pPr>
      <w:r w:rsidRPr="00CD6EFA">
        <w:rPr>
          <w:b/>
          <w:bCs/>
          <w:sz w:val="22"/>
          <w:szCs w:val="22"/>
          <w:u w:val="single"/>
        </w:rPr>
        <w:t>Train Accident Investigation Assignments</w:t>
      </w:r>
      <w:r w:rsidR="00663187" w:rsidRPr="00CD6EFA">
        <w:rPr>
          <w:b/>
          <w:bCs/>
          <w:sz w:val="22"/>
          <w:szCs w:val="22"/>
          <w:u w:val="single"/>
        </w:rPr>
        <w:t xml:space="preserve"> i</w:t>
      </w:r>
      <w:r w:rsidRPr="00CD6EFA">
        <w:rPr>
          <w:b/>
          <w:bCs/>
          <w:sz w:val="22"/>
          <w:szCs w:val="22"/>
          <w:u w:val="single"/>
        </w:rPr>
        <w:t>n which employees died</w:t>
      </w:r>
    </w:p>
    <w:p w:rsidR="00663187" w:rsidRDefault="00663187" w:rsidP="007118FB">
      <w:pPr>
        <w:autoSpaceDE/>
        <w:autoSpaceDN/>
        <w:adjustRightInd/>
        <w:rPr>
          <w:bCs/>
          <w:sz w:val="22"/>
          <w:szCs w:val="22"/>
        </w:rPr>
      </w:pPr>
    </w:p>
    <w:p w:rsidR="00C92BF8" w:rsidRPr="00CD6EFA" w:rsidRDefault="00C92BF8" w:rsidP="007118FB">
      <w:pPr>
        <w:autoSpaceDE/>
        <w:autoSpaceDN/>
        <w:adjustRightInd/>
        <w:rPr>
          <w:bCs/>
          <w:sz w:val="22"/>
          <w:szCs w:val="22"/>
        </w:rPr>
      </w:pPr>
    </w:p>
    <w:p w:rsidR="005A2C93" w:rsidRPr="00CD6EFA" w:rsidRDefault="005A2C93" w:rsidP="007118FB">
      <w:pPr>
        <w:autoSpaceDE/>
        <w:autoSpaceDN/>
        <w:adjustRightInd/>
        <w:rPr>
          <w:bCs/>
          <w:sz w:val="22"/>
          <w:szCs w:val="22"/>
        </w:rPr>
      </w:pPr>
    </w:p>
    <w:p w:rsidR="005A2C93" w:rsidRPr="00CD6EFA" w:rsidRDefault="005A2C93" w:rsidP="007118FB">
      <w:pPr>
        <w:jc w:val="center"/>
        <w:rPr>
          <w:sz w:val="22"/>
          <w:szCs w:val="22"/>
        </w:rPr>
      </w:pPr>
      <w:r w:rsidRPr="00CD6EFA">
        <w:rPr>
          <w:b/>
          <w:bCs/>
          <w:sz w:val="22"/>
          <w:szCs w:val="22"/>
          <w:u w:val="single"/>
        </w:rPr>
        <w:t>Serious Injuries</w:t>
      </w:r>
    </w:p>
    <w:p w:rsidR="005A2C93" w:rsidRPr="00CD6EFA" w:rsidRDefault="005A2C93" w:rsidP="007118FB">
      <w:pPr>
        <w:autoSpaceDE/>
        <w:autoSpaceDN/>
        <w:adjustRightInd/>
        <w:rPr>
          <w:sz w:val="22"/>
          <w:szCs w:val="22"/>
        </w:rPr>
      </w:pPr>
    </w:p>
    <w:p w:rsidR="00827E17" w:rsidRPr="00CD6EFA" w:rsidRDefault="003B21FD" w:rsidP="007118FB">
      <w:pPr>
        <w:autoSpaceDE/>
        <w:autoSpaceDN/>
        <w:adjustRightInd/>
        <w:rPr>
          <w:sz w:val="22"/>
          <w:szCs w:val="22"/>
        </w:rPr>
      </w:pPr>
      <w:r w:rsidRPr="00F12D24">
        <w:rPr>
          <w:sz w:val="22"/>
          <w:szCs w:val="22"/>
          <w:highlight w:val="red"/>
        </w:rPr>
        <w:t>1.</w:t>
      </w:r>
      <w:r w:rsidRPr="00CD6EFA">
        <w:rPr>
          <w:sz w:val="22"/>
          <w:szCs w:val="22"/>
        </w:rPr>
        <w:t xml:space="preserve"> January 28, 2014 – Tuesday – Pan Am Railways (GRS), Deerfield, MA</w:t>
      </w:r>
    </w:p>
    <w:p w:rsidR="003B21FD" w:rsidRPr="00CD6EFA" w:rsidRDefault="003B21FD" w:rsidP="007118FB">
      <w:pPr>
        <w:autoSpaceDE/>
        <w:autoSpaceDN/>
        <w:adjustRightInd/>
        <w:rPr>
          <w:sz w:val="22"/>
          <w:szCs w:val="22"/>
        </w:rPr>
      </w:pPr>
      <w:r w:rsidRPr="00CD6EFA">
        <w:rPr>
          <w:sz w:val="22"/>
          <w:szCs w:val="22"/>
        </w:rPr>
        <w:t xml:space="preserve">A 43 year old GRS conductor was seriously injured </w:t>
      </w:r>
      <w:r w:rsidR="00A237D0" w:rsidRPr="00CD6EFA">
        <w:rPr>
          <w:sz w:val="22"/>
          <w:szCs w:val="22"/>
        </w:rPr>
        <w:t xml:space="preserve">while working between equipment.  The employee was crushed by moving equipment and dragged approximately 60 feet.  As a result the </w:t>
      </w:r>
      <w:r w:rsidR="007118FB" w:rsidRPr="00CD6EFA">
        <w:rPr>
          <w:sz w:val="22"/>
          <w:szCs w:val="22"/>
        </w:rPr>
        <w:t xml:space="preserve">one of the </w:t>
      </w:r>
      <w:r w:rsidR="00A237D0" w:rsidRPr="00CD6EFA">
        <w:rPr>
          <w:sz w:val="22"/>
          <w:szCs w:val="22"/>
        </w:rPr>
        <w:t>employee</w:t>
      </w:r>
      <w:r w:rsidR="007118FB" w:rsidRPr="00CD6EFA">
        <w:rPr>
          <w:sz w:val="22"/>
          <w:szCs w:val="22"/>
        </w:rPr>
        <w:t>’s legs</w:t>
      </w:r>
      <w:r w:rsidR="00A237D0" w:rsidRPr="00CD6EFA">
        <w:rPr>
          <w:sz w:val="22"/>
          <w:szCs w:val="22"/>
        </w:rPr>
        <w:t xml:space="preserve"> </w:t>
      </w:r>
      <w:r w:rsidR="00B31965">
        <w:rPr>
          <w:sz w:val="22"/>
          <w:szCs w:val="22"/>
        </w:rPr>
        <w:t>was</w:t>
      </w:r>
      <w:r w:rsidR="00A237D0" w:rsidRPr="00CD6EFA">
        <w:rPr>
          <w:sz w:val="22"/>
          <w:szCs w:val="22"/>
        </w:rPr>
        <w:t xml:space="preserve"> amputated below the knee.</w:t>
      </w:r>
    </w:p>
    <w:p w:rsidR="007118FB" w:rsidRPr="00CD6EFA" w:rsidRDefault="007118FB" w:rsidP="007118FB">
      <w:pPr>
        <w:autoSpaceDE/>
        <w:autoSpaceDN/>
        <w:adjustRightInd/>
        <w:rPr>
          <w:sz w:val="22"/>
          <w:szCs w:val="22"/>
        </w:rPr>
      </w:pPr>
    </w:p>
    <w:p w:rsidR="007118FB" w:rsidRPr="00CD6EFA" w:rsidRDefault="007118FB" w:rsidP="007118FB">
      <w:pPr>
        <w:autoSpaceDE/>
        <w:autoSpaceDN/>
        <w:adjustRightInd/>
        <w:rPr>
          <w:sz w:val="22"/>
          <w:szCs w:val="22"/>
        </w:rPr>
      </w:pPr>
      <w:r w:rsidRPr="00F12D24">
        <w:rPr>
          <w:sz w:val="22"/>
          <w:szCs w:val="22"/>
          <w:highlight w:val="red"/>
        </w:rPr>
        <w:t>2.</w:t>
      </w:r>
      <w:r w:rsidRPr="00CD6EFA">
        <w:rPr>
          <w:sz w:val="22"/>
          <w:szCs w:val="22"/>
        </w:rPr>
        <w:t xml:space="preserve"> February 5, 2014 – Wednesday – Nashville and Eastern Railroad (NERR), Nashville, TN</w:t>
      </w:r>
    </w:p>
    <w:p w:rsidR="007118FB" w:rsidRPr="00CD6EFA" w:rsidRDefault="007118FB" w:rsidP="007118FB">
      <w:pPr>
        <w:rPr>
          <w:sz w:val="22"/>
          <w:szCs w:val="22"/>
        </w:rPr>
      </w:pPr>
      <w:r w:rsidRPr="00CD6EFA">
        <w:rPr>
          <w:sz w:val="22"/>
          <w:szCs w:val="22"/>
        </w:rPr>
        <w:t>A 36 year ol</w:t>
      </w:r>
      <w:r w:rsidR="00CD6C5E" w:rsidRPr="00CD6EFA">
        <w:rPr>
          <w:sz w:val="22"/>
          <w:szCs w:val="22"/>
        </w:rPr>
        <w:t>d</w:t>
      </w:r>
      <w:r w:rsidRPr="00CD6EFA">
        <w:rPr>
          <w:sz w:val="22"/>
          <w:szCs w:val="22"/>
        </w:rPr>
        <w:t xml:space="preserve"> NERR </w:t>
      </w:r>
      <w:r w:rsidR="00F96110">
        <w:rPr>
          <w:sz w:val="22"/>
          <w:szCs w:val="22"/>
        </w:rPr>
        <w:t>trainee/switchman,</w:t>
      </w:r>
      <w:r w:rsidRPr="00CD6EFA">
        <w:rPr>
          <w:sz w:val="22"/>
          <w:szCs w:val="22"/>
        </w:rPr>
        <w:t xml:space="preserve"> </w:t>
      </w:r>
      <w:r w:rsidR="00F96110">
        <w:rPr>
          <w:sz w:val="22"/>
          <w:szCs w:val="22"/>
        </w:rPr>
        <w:t xml:space="preserve">with ten years of service prior to NERR, </w:t>
      </w:r>
      <w:r w:rsidRPr="00CD6EFA">
        <w:rPr>
          <w:sz w:val="22"/>
          <w:szCs w:val="22"/>
        </w:rPr>
        <w:t xml:space="preserve">was seriously injured when </w:t>
      </w:r>
      <w:r w:rsidR="00F96110">
        <w:rPr>
          <w:sz w:val="22"/>
          <w:szCs w:val="22"/>
        </w:rPr>
        <w:t>he</w:t>
      </w:r>
      <w:r w:rsidRPr="00CD6EFA">
        <w:rPr>
          <w:sz w:val="22"/>
          <w:szCs w:val="22"/>
        </w:rPr>
        <w:t xml:space="preserve"> fell from </w:t>
      </w:r>
      <w:r w:rsidR="00F96110">
        <w:rPr>
          <w:sz w:val="22"/>
          <w:szCs w:val="22"/>
        </w:rPr>
        <w:t>the trailing end of the third car from the locomotive</w:t>
      </w:r>
      <w:r w:rsidRPr="00CD6EFA">
        <w:rPr>
          <w:sz w:val="22"/>
          <w:szCs w:val="22"/>
        </w:rPr>
        <w:t xml:space="preserve"> </w:t>
      </w:r>
      <w:r w:rsidR="00F96110">
        <w:rPr>
          <w:sz w:val="22"/>
          <w:szCs w:val="22"/>
        </w:rPr>
        <w:t xml:space="preserve">between the third and fourth cars </w:t>
      </w:r>
      <w:r w:rsidRPr="00CD6EFA">
        <w:rPr>
          <w:sz w:val="22"/>
          <w:szCs w:val="22"/>
        </w:rPr>
        <w:t>of moving equipment.  As a result the employee sustained a broken pelvis and both feet were amputated above the ankle.</w:t>
      </w:r>
    </w:p>
    <w:p w:rsidR="00CD6EFA" w:rsidRPr="00CD6EFA" w:rsidRDefault="00CD6EFA" w:rsidP="007118FB">
      <w:pPr>
        <w:rPr>
          <w:sz w:val="22"/>
          <w:szCs w:val="22"/>
        </w:rPr>
      </w:pPr>
    </w:p>
    <w:p w:rsidR="00CD6EFA" w:rsidRPr="00CD6EFA" w:rsidRDefault="00CD6EFA" w:rsidP="007118FB">
      <w:pPr>
        <w:rPr>
          <w:sz w:val="22"/>
          <w:szCs w:val="22"/>
        </w:rPr>
      </w:pPr>
      <w:r w:rsidRPr="00F12D24">
        <w:rPr>
          <w:sz w:val="22"/>
          <w:szCs w:val="22"/>
          <w:highlight w:val="red"/>
        </w:rPr>
        <w:t>3.</w:t>
      </w:r>
      <w:r w:rsidRPr="00CD6EFA">
        <w:rPr>
          <w:sz w:val="22"/>
          <w:szCs w:val="22"/>
        </w:rPr>
        <w:t xml:space="preserve"> March 4, 2014 – Tuesday – Canadian Pacific Railway (CP), A</w:t>
      </w:r>
      <w:r>
        <w:rPr>
          <w:sz w:val="22"/>
          <w:szCs w:val="22"/>
        </w:rPr>
        <w:t>l</w:t>
      </w:r>
      <w:r w:rsidRPr="00CD6EFA">
        <w:rPr>
          <w:sz w:val="22"/>
          <w:szCs w:val="22"/>
        </w:rPr>
        <w:t>gona, IA</w:t>
      </w:r>
    </w:p>
    <w:p w:rsidR="00CD6EFA" w:rsidRPr="00CD6EFA" w:rsidRDefault="00CD6EFA" w:rsidP="007118FB">
      <w:pPr>
        <w:rPr>
          <w:sz w:val="22"/>
          <w:szCs w:val="22"/>
        </w:rPr>
      </w:pPr>
      <w:r w:rsidRPr="00CD6EFA">
        <w:rPr>
          <w:sz w:val="22"/>
          <w:szCs w:val="22"/>
        </w:rPr>
        <w:t xml:space="preserve">A 47 year old CP </w:t>
      </w:r>
      <w:r w:rsidR="00E23A97">
        <w:rPr>
          <w:sz w:val="22"/>
          <w:szCs w:val="22"/>
        </w:rPr>
        <w:t>switchman</w:t>
      </w:r>
      <w:r w:rsidRPr="00CD6EFA">
        <w:rPr>
          <w:sz w:val="22"/>
          <w:szCs w:val="22"/>
        </w:rPr>
        <w:t xml:space="preserve"> was seriously injured</w:t>
      </w:r>
      <w:r>
        <w:rPr>
          <w:sz w:val="22"/>
          <w:szCs w:val="22"/>
        </w:rPr>
        <w:t xml:space="preserve"> </w:t>
      </w:r>
      <w:r w:rsidR="00E23A97">
        <w:rPr>
          <w:sz w:val="22"/>
          <w:szCs w:val="22"/>
        </w:rPr>
        <w:t xml:space="preserve">when he was knocked from the equipment he was riding on industry track. </w:t>
      </w:r>
      <w:r>
        <w:rPr>
          <w:sz w:val="22"/>
          <w:szCs w:val="22"/>
        </w:rPr>
        <w:t xml:space="preserve"> As a result </w:t>
      </w:r>
      <w:r w:rsidRPr="00CD6EFA">
        <w:rPr>
          <w:sz w:val="22"/>
          <w:szCs w:val="22"/>
        </w:rPr>
        <w:t>one of the employee’s legs</w:t>
      </w:r>
      <w:r w:rsidR="00B31965">
        <w:rPr>
          <w:sz w:val="22"/>
          <w:szCs w:val="22"/>
        </w:rPr>
        <w:t xml:space="preserve"> was</w:t>
      </w:r>
      <w:r w:rsidRPr="00CD6EFA">
        <w:rPr>
          <w:sz w:val="22"/>
          <w:szCs w:val="22"/>
        </w:rPr>
        <w:t xml:space="preserve"> amputated below the knee.</w:t>
      </w:r>
    </w:p>
    <w:p w:rsidR="00CD6EFA" w:rsidRPr="00CD6EFA" w:rsidRDefault="00CD6EFA" w:rsidP="007118FB">
      <w:pPr>
        <w:rPr>
          <w:sz w:val="22"/>
          <w:szCs w:val="22"/>
        </w:rPr>
      </w:pPr>
    </w:p>
    <w:p w:rsidR="00CD6EFA" w:rsidRDefault="00CD6EFA" w:rsidP="007118FB">
      <w:pPr>
        <w:rPr>
          <w:sz w:val="22"/>
          <w:szCs w:val="22"/>
        </w:rPr>
      </w:pPr>
      <w:r w:rsidRPr="00F12D24">
        <w:rPr>
          <w:sz w:val="22"/>
          <w:szCs w:val="22"/>
          <w:highlight w:val="red"/>
        </w:rPr>
        <w:t>4.</w:t>
      </w:r>
      <w:r w:rsidRPr="00CD6EFA">
        <w:rPr>
          <w:sz w:val="22"/>
          <w:szCs w:val="22"/>
        </w:rPr>
        <w:t xml:space="preserve"> June 24, 2014 – Tuesday –</w:t>
      </w:r>
      <w:r>
        <w:rPr>
          <w:sz w:val="22"/>
          <w:szCs w:val="22"/>
        </w:rPr>
        <w:t xml:space="preserve"> </w:t>
      </w:r>
      <w:r w:rsidRPr="00CD6EFA">
        <w:rPr>
          <w:sz w:val="22"/>
          <w:szCs w:val="22"/>
        </w:rPr>
        <w:t>Union Pacific Railroad (UP)</w:t>
      </w:r>
      <w:r>
        <w:rPr>
          <w:sz w:val="22"/>
          <w:szCs w:val="22"/>
        </w:rPr>
        <w:t>, Liberal, KS</w:t>
      </w:r>
    </w:p>
    <w:p w:rsidR="00CD6EFA" w:rsidRDefault="00CD6EFA" w:rsidP="00CD6EFA">
      <w:pPr>
        <w:autoSpaceDE/>
        <w:autoSpaceDN/>
        <w:adjustRightInd/>
        <w:rPr>
          <w:sz w:val="22"/>
          <w:szCs w:val="22"/>
        </w:rPr>
      </w:pPr>
      <w:r>
        <w:rPr>
          <w:sz w:val="22"/>
          <w:szCs w:val="22"/>
        </w:rPr>
        <w:t xml:space="preserve">A UP conductor with </w:t>
      </w:r>
      <w:r w:rsidR="00D12924">
        <w:rPr>
          <w:sz w:val="22"/>
          <w:szCs w:val="22"/>
        </w:rPr>
        <w:t>approximately 1</w:t>
      </w:r>
      <w:r>
        <w:rPr>
          <w:sz w:val="22"/>
          <w:szCs w:val="22"/>
        </w:rPr>
        <w:t xml:space="preserve">9 years of service </w:t>
      </w:r>
      <w:r w:rsidRPr="00CD6EFA">
        <w:rPr>
          <w:sz w:val="22"/>
          <w:szCs w:val="22"/>
        </w:rPr>
        <w:t>was seriously injured</w:t>
      </w:r>
      <w:r>
        <w:rPr>
          <w:sz w:val="22"/>
          <w:szCs w:val="22"/>
        </w:rPr>
        <w:t xml:space="preserve"> </w:t>
      </w:r>
      <w:r w:rsidR="00667DC6">
        <w:rPr>
          <w:sz w:val="22"/>
          <w:szCs w:val="22"/>
        </w:rPr>
        <w:t>when</w:t>
      </w:r>
      <w:r>
        <w:rPr>
          <w:sz w:val="22"/>
          <w:szCs w:val="22"/>
        </w:rPr>
        <w:t xml:space="preserve"> he</w:t>
      </w:r>
      <w:r w:rsidR="00667DC6">
        <w:rPr>
          <w:sz w:val="22"/>
          <w:szCs w:val="22"/>
        </w:rPr>
        <w:t xml:space="preserve"> lost his footing while attempting to set a handbrake and was</w:t>
      </w:r>
      <w:r>
        <w:rPr>
          <w:sz w:val="22"/>
          <w:szCs w:val="22"/>
        </w:rPr>
        <w:t xml:space="preserve"> struck by free rolling equipment that was previously kicked.  As a result </w:t>
      </w:r>
      <w:r w:rsidRPr="00CD6EFA">
        <w:rPr>
          <w:sz w:val="22"/>
          <w:szCs w:val="22"/>
        </w:rPr>
        <w:t>the employee’s</w:t>
      </w:r>
      <w:r w:rsidR="00667DC6">
        <w:rPr>
          <w:sz w:val="22"/>
          <w:szCs w:val="22"/>
        </w:rPr>
        <w:t xml:space="preserve"> right</w:t>
      </w:r>
      <w:r w:rsidRPr="00CD6EFA">
        <w:rPr>
          <w:sz w:val="22"/>
          <w:szCs w:val="22"/>
        </w:rPr>
        <w:t xml:space="preserve"> leg </w:t>
      </w:r>
      <w:r w:rsidR="00B31965">
        <w:rPr>
          <w:sz w:val="22"/>
          <w:szCs w:val="22"/>
        </w:rPr>
        <w:t>was</w:t>
      </w:r>
      <w:r w:rsidRPr="00CD6EFA">
        <w:rPr>
          <w:sz w:val="22"/>
          <w:szCs w:val="22"/>
        </w:rPr>
        <w:t xml:space="preserve"> amputated below the knee.</w:t>
      </w:r>
    </w:p>
    <w:p w:rsidR="00E835A9" w:rsidRDefault="00E835A9" w:rsidP="00CD6EFA">
      <w:pPr>
        <w:autoSpaceDE/>
        <w:autoSpaceDN/>
        <w:adjustRightInd/>
        <w:rPr>
          <w:sz w:val="22"/>
          <w:szCs w:val="22"/>
        </w:rPr>
      </w:pPr>
    </w:p>
    <w:p w:rsidR="00E835A9" w:rsidRDefault="007D442B" w:rsidP="00E835A9">
      <w:pPr>
        <w:rPr>
          <w:sz w:val="22"/>
          <w:szCs w:val="22"/>
        </w:rPr>
      </w:pPr>
      <w:r w:rsidRPr="00F12D24">
        <w:rPr>
          <w:sz w:val="22"/>
          <w:szCs w:val="22"/>
          <w:highlight w:val="red"/>
        </w:rPr>
        <w:t>5</w:t>
      </w:r>
      <w:r w:rsidR="00E835A9" w:rsidRPr="00F12D24">
        <w:rPr>
          <w:sz w:val="22"/>
          <w:szCs w:val="22"/>
          <w:highlight w:val="red"/>
        </w:rPr>
        <w:t>.</w:t>
      </w:r>
      <w:r w:rsidR="00E835A9">
        <w:rPr>
          <w:sz w:val="22"/>
          <w:szCs w:val="22"/>
        </w:rPr>
        <w:t xml:space="preserve"> July 2, 2014 – Wednesday – Canadian Pacific Railway (CP), Beloit, IL</w:t>
      </w:r>
    </w:p>
    <w:p w:rsidR="00E835A9" w:rsidRDefault="00E835A9" w:rsidP="00E835A9">
      <w:pPr>
        <w:autoSpaceDE/>
        <w:autoSpaceDN/>
        <w:adjustRightInd/>
        <w:rPr>
          <w:sz w:val="22"/>
          <w:szCs w:val="22"/>
        </w:rPr>
      </w:pPr>
      <w:r>
        <w:rPr>
          <w:sz w:val="22"/>
          <w:szCs w:val="22"/>
        </w:rPr>
        <w:t xml:space="preserve">A 36 year old CP brakeman with three years of service was seriously injured when he was caught between equipment during a switching operation.  As a result, </w:t>
      </w:r>
      <w:r w:rsidR="00FE7B1A">
        <w:rPr>
          <w:sz w:val="22"/>
          <w:szCs w:val="22"/>
        </w:rPr>
        <w:t>the employee’s arm and leg were amputated.</w:t>
      </w:r>
    </w:p>
    <w:p w:rsidR="007D442B" w:rsidRDefault="007D442B" w:rsidP="00E835A9">
      <w:pPr>
        <w:autoSpaceDE/>
        <w:autoSpaceDN/>
        <w:adjustRightInd/>
        <w:rPr>
          <w:sz w:val="22"/>
          <w:szCs w:val="22"/>
        </w:rPr>
      </w:pPr>
    </w:p>
    <w:p w:rsidR="007D442B" w:rsidRPr="007D442B" w:rsidRDefault="007D442B" w:rsidP="00E835A9">
      <w:pPr>
        <w:autoSpaceDE/>
        <w:autoSpaceDN/>
        <w:adjustRightInd/>
        <w:rPr>
          <w:sz w:val="22"/>
          <w:szCs w:val="22"/>
        </w:rPr>
      </w:pPr>
      <w:r w:rsidRPr="00F12D24">
        <w:rPr>
          <w:sz w:val="22"/>
          <w:szCs w:val="22"/>
          <w:highlight w:val="red"/>
        </w:rPr>
        <w:t>6.</w:t>
      </w:r>
      <w:r w:rsidRPr="007D442B">
        <w:rPr>
          <w:sz w:val="22"/>
          <w:szCs w:val="22"/>
        </w:rPr>
        <w:t xml:space="preserve"> July 8, 2014 – Tuesday – CSX Transportation (CSX), Cayce, SC</w:t>
      </w:r>
    </w:p>
    <w:p w:rsidR="007D442B" w:rsidRDefault="007D442B" w:rsidP="00E835A9">
      <w:pPr>
        <w:autoSpaceDE/>
        <w:autoSpaceDN/>
        <w:adjustRightInd/>
        <w:rPr>
          <w:sz w:val="22"/>
          <w:szCs w:val="22"/>
        </w:rPr>
      </w:pPr>
      <w:r w:rsidRPr="007D442B">
        <w:rPr>
          <w:sz w:val="22"/>
          <w:szCs w:val="22"/>
        </w:rPr>
        <w:t>A CSX conductor was seriously injured when fell off the lead end of a six car shove move and was struck by the equipment he was riding.  As a result, the employee’s right leg was amputated below the knee.</w:t>
      </w:r>
    </w:p>
    <w:p w:rsidR="00C92BF8" w:rsidRDefault="00C92BF8" w:rsidP="00E835A9">
      <w:pPr>
        <w:autoSpaceDE/>
        <w:autoSpaceDN/>
        <w:adjustRightInd/>
        <w:rPr>
          <w:sz w:val="22"/>
          <w:szCs w:val="22"/>
        </w:rPr>
      </w:pPr>
    </w:p>
    <w:p w:rsidR="00C92BF8" w:rsidRDefault="00C92BF8" w:rsidP="00E835A9">
      <w:pPr>
        <w:autoSpaceDE/>
        <w:autoSpaceDN/>
        <w:adjustRightInd/>
        <w:rPr>
          <w:sz w:val="22"/>
          <w:szCs w:val="22"/>
        </w:rPr>
      </w:pPr>
      <w:r w:rsidRPr="00F12D24">
        <w:rPr>
          <w:sz w:val="22"/>
          <w:szCs w:val="22"/>
          <w:highlight w:val="green"/>
        </w:rPr>
        <w:t>7.</w:t>
      </w:r>
      <w:r>
        <w:rPr>
          <w:sz w:val="22"/>
          <w:szCs w:val="22"/>
        </w:rPr>
        <w:t xml:space="preserve"> July 10, 2014 – Thursday – </w:t>
      </w:r>
      <w:r w:rsidRPr="00CD6EFA">
        <w:rPr>
          <w:sz w:val="22"/>
          <w:szCs w:val="22"/>
        </w:rPr>
        <w:t>Union Pacific Railroad (UP)</w:t>
      </w:r>
      <w:r>
        <w:rPr>
          <w:sz w:val="22"/>
          <w:szCs w:val="22"/>
        </w:rPr>
        <w:t>, Livonia, LA</w:t>
      </w:r>
    </w:p>
    <w:p w:rsidR="00C92BF8" w:rsidRPr="007D442B" w:rsidRDefault="00C92BF8" w:rsidP="00E835A9">
      <w:pPr>
        <w:autoSpaceDE/>
        <w:autoSpaceDN/>
        <w:adjustRightInd/>
        <w:rPr>
          <w:sz w:val="22"/>
          <w:szCs w:val="22"/>
        </w:rPr>
      </w:pPr>
      <w:r>
        <w:rPr>
          <w:sz w:val="22"/>
          <w:szCs w:val="22"/>
        </w:rPr>
        <w:t xml:space="preserve">A UP signal maintainer was seriously injured when </w:t>
      </w:r>
      <w:r w:rsidR="00E50067">
        <w:rPr>
          <w:sz w:val="22"/>
          <w:szCs w:val="22"/>
        </w:rPr>
        <w:t xml:space="preserve">he was </w:t>
      </w:r>
      <w:bookmarkStart w:id="0" w:name="_GoBack"/>
      <w:bookmarkEnd w:id="0"/>
      <w:r w:rsidRPr="00C92BF8">
        <w:rPr>
          <w:sz w:val="22"/>
          <w:szCs w:val="22"/>
        </w:rPr>
        <w:t xml:space="preserve">struck by a </w:t>
      </w:r>
      <w:r w:rsidR="00E50067">
        <w:rPr>
          <w:sz w:val="22"/>
          <w:szCs w:val="22"/>
        </w:rPr>
        <w:t>yard switching assignment while he was repairing wheel sensors in an electronic hump yard</w:t>
      </w:r>
      <w:r>
        <w:rPr>
          <w:sz w:val="22"/>
          <w:szCs w:val="22"/>
        </w:rPr>
        <w:t xml:space="preserve">.  As a result </w:t>
      </w:r>
      <w:r w:rsidRPr="00CD6EFA">
        <w:rPr>
          <w:sz w:val="22"/>
          <w:szCs w:val="22"/>
        </w:rPr>
        <w:t>the employee’s</w:t>
      </w:r>
      <w:r>
        <w:rPr>
          <w:sz w:val="22"/>
          <w:szCs w:val="22"/>
        </w:rPr>
        <w:t xml:space="preserve"> right</w:t>
      </w:r>
      <w:r w:rsidRPr="00CD6EFA">
        <w:rPr>
          <w:sz w:val="22"/>
          <w:szCs w:val="22"/>
        </w:rPr>
        <w:t xml:space="preserve"> </w:t>
      </w:r>
      <w:r>
        <w:rPr>
          <w:sz w:val="22"/>
          <w:szCs w:val="22"/>
        </w:rPr>
        <w:t>foot</w:t>
      </w:r>
      <w:r w:rsidRPr="00CD6EFA">
        <w:rPr>
          <w:sz w:val="22"/>
          <w:szCs w:val="22"/>
        </w:rPr>
        <w:t xml:space="preserve"> </w:t>
      </w:r>
      <w:r>
        <w:rPr>
          <w:sz w:val="22"/>
          <w:szCs w:val="22"/>
        </w:rPr>
        <w:t>was</w:t>
      </w:r>
      <w:r w:rsidRPr="00CD6EFA">
        <w:rPr>
          <w:sz w:val="22"/>
          <w:szCs w:val="22"/>
        </w:rPr>
        <w:t xml:space="preserve"> amputated</w:t>
      </w:r>
      <w:r>
        <w:rPr>
          <w:sz w:val="22"/>
          <w:szCs w:val="22"/>
        </w:rPr>
        <w:t>.</w:t>
      </w:r>
    </w:p>
    <w:sectPr w:rsidR="00C92BF8" w:rsidRPr="007D442B" w:rsidSect="00663187">
      <w:headerReference w:type="default" r:id="rId9"/>
      <w:pgSz w:w="12240" w:h="15840"/>
      <w:pgMar w:top="1008" w:right="720" w:bottom="1008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4189" w:rsidRDefault="00234189" w:rsidP="00234189">
      <w:r>
        <w:separator/>
      </w:r>
    </w:p>
  </w:endnote>
  <w:endnote w:type="continuationSeparator" w:id="0">
    <w:p w:rsidR="00234189" w:rsidRDefault="00234189" w:rsidP="00234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4189" w:rsidRDefault="00234189" w:rsidP="00234189">
      <w:r>
        <w:separator/>
      </w:r>
    </w:p>
  </w:footnote>
  <w:footnote w:type="continuationSeparator" w:id="0">
    <w:p w:rsidR="00234189" w:rsidRDefault="00234189" w:rsidP="002341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4189" w:rsidRDefault="00234189" w:rsidP="00234189">
    <w:pPr>
      <w:pStyle w:val="Header"/>
      <w:jc w:val="center"/>
      <w:rPr>
        <w:rFonts w:ascii="Arial" w:hAnsi="Arial" w:cs="Arial"/>
        <w:b/>
        <w:sz w:val="22"/>
        <w:szCs w:val="22"/>
        <w:u w:val="single"/>
      </w:rPr>
    </w:pPr>
    <w:r w:rsidRPr="00234189">
      <w:rPr>
        <w:rFonts w:ascii="Arial" w:hAnsi="Arial" w:cs="Arial"/>
        <w:b/>
        <w:sz w:val="22"/>
        <w:szCs w:val="22"/>
        <w:u w:val="single"/>
      </w:rPr>
      <w:t>Federal Railroad Administration</w:t>
    </w:r>
  </w:p>
  <w:p w:rsidR="00234189" w:rsidRDefault="00234189" w:rsidP="00234189">
    <w:pPr>
      <w:pStyle w:val="Header"/>
      <w:jc w:val="center"/>
      <w:rPr>
        <w:rFonts w:ascii="Arial" w:hAnsi="Arial" w:cs="Arial"/>
        <w:sz w:val="22"/>
        <w:szCs w:val="22"/>
      </w:rPr>
    </w:pPr>
    <w:r w:rsidRPr="006F345C">
      <w:rPr>
        <w:rFonts w:ascii="Arial" w:hAnsi="Arial" w:cs="Arial"/>
        <w:sz w:val="22"/>
        <w:szCs w:val="22"/>
      </w:rPr>
      <w:t xml:space="preserve">Office of Safety </w:t>
    </w:r>
    <w:r>
      <w:rPr>
        <w:rFonts w:ascii="Arial" w:hAnsi="Arial" w:cs="Arial"/>
        <w:sz w:val="22"/>
        <w:szCs w:val="22"/>
      </w:rPr>
      <w:t>–</w:t>
    </w:r>
    <w:r w:rsidRPr="006F345C">
      <w:rPr>
        <w:rFonts w:ascii="Arial" w:hAnsi="Arial" w:cs="Arial"/>
        <w:sz w:val="22"/>
        <w:szCs w:val="22"/>
      </w:rPr>
      <w:t xml:space="preserve"> Headquarters</w:t>
    </w:r>
  </w:p>
  <w:p w:rsidR="00234189" w:rsidRPr="006F345C" w:rsidRDefault="00234189" w:rsidP="00234189">
    <w:pPr>
      <w:jc w:val="center"/>
      <w:rPr>
        <w:rFonts w:ascii="Arial" w:hAnsi="Arial" w:cs="Arial"/>
        <w:sz w:val="22"/>
        <w:szCs w:val="22"/>
      </w:rPr>
    </w:pPr>
    <w:r w:rsidRPr="006F345C">
      <w:rPr>
        <w:rFonts w:ascii="Arial" w:hAnsi="Arial" w:cs="Arial"/>
        <w:sz w:val="22"/>
        <w:szCs w:val="22"/>
      </w:rPr>
      <w:t>January 1–</w:t>
    </w:r>
    <w:r w:rsidR="00B20409">
      <w:rPr>
        <w:rFonts w:ascii="Arial" w:hAnsi="Arial" w:cs="Arial"/>
        <w:sz w:val="22"/>
        <w:szCs w:val="22"/>
      </w:rPr>
      <w:t>Ju</w:t>
    </w:r>
    <w:r w:rsidR="00FE7B1A">
      <w:rPr>
        <w:rFonts w:ascii="Arial" w:hAnsi="Arial" w:cs="Arial"/>
        <w:sz w:val="22"/>
        <w:szCs w:val="22"/>
      </w:rPr>
      <w:t>ly</w:t>
    </w:r>
    <w:r w:rsidR="00AA0461">
      <w:rPr>
        <w:rFonts w:ascii="Arial" w:hAnsi="Arial" w:cs="Arial"/>
        <w:sz w:val="22"/>
        <w:szCs w:val="22"/>
      </w:rPr>
      <w:t xml:space="preserve"> </w:t>
    </w:r>
    <w:r w:rsidR="00C92BF8">
      <w:rPr>
        <w:rFonts w:ascii="Arial" w:hAnsi="Arial" w:cs="Arial"/>
        <w:sz w:val="22"/>
        <w:szCs w:val="22"/>
      </w:rPr>
      <w:t>10</w:t>
    </w:r>
    <w:r w:rsidR="00CD69DA">
      <w:rPr>
        <w:rFonts w:ascii="Arial" w:hAnsi="Arial" w:cs="Arial"/>
        <w:sz w:val="22"/>
        <w:szCs w:val="22"/>
      </w:rPr>
      <w:t>, 201</w:t>
    </w:r>
    <w:r w:rsidR="005A2C93">
      <w:rPr>
        <w:rFonts w:ascii="Arial" w:hAnsi="Arial" w:cs="Arial"/>
        <w:sz w:val="22"/>
        <w:szCs w:val="22"/>
      </w:rPr>
      <w:t>4</w:t>
    </w:r>
  </w:p>
  <w:p w:rsidR="00234189" w:rsidRPr="00234189" w:rsidRDefault="005A2C93" w:rsidP="00234189">
    <w:pPr>
      <w:pStyle w:val="Header"/>
      <w:jc w:val="center"/>
      <w:rPr>
        <w:b/>
        <w:u w:val="single"/>
      </w:rPr>
    </w:pPr>
    <w:r w:rsidRPr="00E704CE">
      <w:rPr>
        <w:sz w:val="22"/>
        <w:szCs w:val="22"/>
        <w:highlight w:val="yellow"/>
      </w:rPr>
      <w:t>Non reportable</w:t>
    </w:r>
    <w:r>
      <w:rPr>
        <w:sz w:val="22"/>
        <w:szCs w:val="22"/>
        <w:highlight w:val="yellow"/>
      </w:rPr>
      <w:t xml:space="preserve"> </w:t>
    </w:r>
    <w:r w:rsidRPr="00E704CE">
      <w:rPr>
        <w:sz w:val="22"/>
        <w:szCs w:val="22"/>
        <w:highlight w:val="red"/>
      </w:rPr>
      <w:t>Reportable-SOFA</w:t>
    </w:r>
    <w:r>
      <w:rPr>
        <w:sz w:val="22"/>
        <w:szCs w:val="22"/>
        <w:highlight w:val="red"/>
      </w:rPr>
      <w:t xml:space="preserve"> </w:t>
    </w:r>
    <w:r w:rsidR="009C26C9" w:rsidRPr="00B31965">
      <w:rPr>
        <w:sz w:val="22"/>
        <w:szCs w:val="22"/>
        <w:highlight w:val="green"/>
      </w:rPr>
      <w:t xml:space="preserve">Reportable-MOW </w:t>
    </w:r>
    <w:r w:rsidRPr="00E704CE">
      <w:rPr>
        <w:sz w:val="22"/>
        <w:szCs w:val="22"/>
        <w:highlight w:val="cyan"/>
      </w:rPr>
      <w:t>Reportable-Other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91AFF"/>
    <w:multiLevelType w:val="hybridMultilevel"/>
    <w:tmpl w:val="5C6C06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6A7203"/>
    <w:multiLevelType w:val="hybridMultilevel"/>
    <w:tmpl w:val="F8068F14"/>
    <w:lvl w:ilvl="0" w:tplc="26D64F9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7605A1"/>
    <w:multiLevelType w:val="hybridMultilevel"/>
    <w:tmpl w:val="107E2F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7A2A67"/>
    <w:multiLevelType w:val="hybridMultilevel"/>
    <w:tmpl w:val="3698A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775F61"/>
    <w:multiLevelType w:val="hybridMultilevel"/>
    <w:tmpl w:val="577E0B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C4592E"/>
    <w:multiLevelType w:val="hybridMultilevel"/>
    <w:tmpl w:val="300820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FE2811"/>
    <w:multiLevelType w:val="hybridMultilevel"/>
    <w:tmpl w:val="39DC16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5F52C4"/>
    <w:multiLevelType w:val="hybridMultilevel"/>
    <w:tmpl w:val="1E60D34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AD01731"/>
    <w:multiLevelType w:val="hybridMultilevel"/>
    <w:tmpl w:val="D16A60C2"/>
    <w:lvl w:ilvl="0" w:tplc="1B142B28">
      <w:start w:val="1"/>
      <w:numFmt w:val="decimal"/>
      <w:lvlText w:val="%1-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AB60D34"/>
    <w:multiLevelType w:val="hybridMultilevel"/>
    <w:tmpl w:val="DA2204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"/>
  </w:num>
  <w:num w:numId="4">
    <w:abstractNumId w:val="3"/>
  </w:num>
  <w:num w:numId="5">
    <w:abstractNumId w:val="9"/>
  </w:num>
  <w:num w:numId="6">
    <w:abstractNumId w:val="4"/>
  </w:num>
  <w:num w:numId="7">
    <w:abstractNumId w:val="0"/>
  </w:num>
  <w:num w:numId="8">
    <w:abstractNumId w:val="6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3291"/>
    <w:rsid w:val="000214E7"/>
    <w:rsid w:val="000305F4"/>
    <w:rsid w:val="0003432A"/>
    <w:rsid w:val="0004124A"/>
    <w:rsid w:val="00046192"/>
    <w:rsid w:val="00050CDB"/>
    <w:rsid w:val="00051DA2"/>
    <w:rsid w:val="00052EB7"/>
    <w:rsid w:val="0005503A"/>
    <w:rsid w:val="00055D4B"/>
    <w:rsid w:val="00065A80"/>
    <w:rsid w:val="000776A8"/>
    <w:rsid w:val="00083ACA"/>
    <w:rsid w:val="000865A2"/>
    <w:rsid w:val="000A6171"/>
    <w:rsid w:val="000C04B4"/>
    <w:rsid w:val="000C3508"/>
    <w:rsid w:val="000C6021"/>
    <w:rsid w:val="000F359D"/>
    <w:rsid w:val="00105328"/>
    <w:rsid w:val="00105927"/>
    <w:rsid w:val="00107CBA"/>
    <w:rsid w:val="00117E7A"/>
    <w:rsid w:val="00125A14"/>
    <w:rsid w:val="00132967"/>
    <w:rsid w:val="00134782"/>
    <w:rsid w:val="001429D6"/>
    <w:rsid w:val="001474AD"/>
    <w:rsid w:val="00152F14"/>
    <w:rsid w:val="001558CA"/>
    <w:rsid w:val="00164AB5"/>
    <w:rsid w:val="001655B3"/>
    <w:rsid w:val="001A7641"/>
    <w:rsid w:val="001B1EEB"/>
    <w:rsid w:val="001B6A5F"/>
    <w:rsid w:val="001C3A77"/>
    <w:rsid w:val="001D6934"/>
    <w:rsid w:val="001E7301"/>
    <w:rsid w:val="001F088D"/>
    <w:rsid w:val="001F2A33"/>
    <w:rsid w:val="001F613C"/>
    <w:rsid w:val="00221C52"/>
    <w:rsid w:val="00234189"/>
    <w:rsid w:val="00237FBD"/>
    <w:rsid w:val="00246A81"/>
    <w:rsid w:val="002502E6"/>
    <w:rsid w:val="00260ACA"/>
    <w:rsid w:val="00282F18"/>
    <w:rsid w:val="002875FA"/>
    <w:rsid w:val="0029458A"/>
    <w:rsid w:val="002A78F7"/>
    <w:rsid w:val="002B5F21"/>
    <w:rsid w:val="002C2AD1"/>
    <w:rsid w:val="002C58A9"/>
    <w:rsid w:val="002D7DC9"/>
    <w:rsid w:val="002E311F"/>
    <w:rsid w:val="002E37DC"/>
    <w:rsid w:val="002F2486"/>
    <w:rsid w:val="00302CF6"/>
    <w:rsid w:val="00303F41"/>
    <w:rsid w:val="0031219B"/>
    <w:rsid w:val="0031224D"/>
    <w:rsid w:val="00313C0B"/>
    <w:rsid w:val="00320157"/>
    <w:rsid w:val="00331315"/>
    <w:rsid w:val="00334D82"/>
    <w:rsid w:val="00344904"/>
    <w:rsid w:val="0034517E"/>
    <w:rsid w:val="0035135D"/>
    <w:rsid w:val="00356422"/>
    <w:rsid w:val="003603BA"/>
    <w:rsid w:val="00373476"/>
    <w:rsid w:val="0037776D"/>
    <w:rsid w:val="0038535F"/>
    <w:rsid w:val="003935AB"/>
    <w:rsid w:val="003B21FD"/>
    <w:rsid w:val="003B62A6"/>
    <w:rsid w:val="003D1EE8"/>
    <w:rsid w:val="003D24F3"/>
    <w:rsid w:val="003D5009"/>
    <w:rsid w:val="003E1B02"/>
    <w:rsid w:val="003E46DB"/>
    <w:rsid w:val="003E7851"/>
    <w:rsid w:val="00421793"/>
    <w:rsid w:val="00432192"/>
    <w:rsid w:val="00436836"/>
    <w:rsid w:val="00451910"/>
    <w:rsid w:val="00455E73"/>
    <w:rsid w:val="00457DE5"/>
    <w:rsid w:val="00464B95"/>
    <w:rsid w:val="00487B9C"/>
    <w:rsid w:val="004922F9"/>
    <w:rsid w:val="004938A1"/>
    <w:rsid w:val="00496C5C"/>
    <w:rsid w:val="004A5601"/>
    <w:rsid w:val="004B7373"/>
    <w:rsid w:val="004C4D80"/>
    <w:rsid w:val="004D25A7"/>
    <w:rsid w:val="004D25B6"/>
    <w:rsid w:val="004D29F5"/>
    <w:rsid w:val="004D32F2"/>
    <w:rsid w:val="004E2DF8"/>
    <w:rsid w:val="004E334B"/>
    <w:rsid w:val="00501A2E"/>
    <w:rsid w:val="0050526E"/>
    <w:rsid w:val="00527971"/>
    <w:rsid w:val="0053025B"/>
    <w:rsid w:val="005360C2"/>
    <w:rsid w:val="00544AE1"/>
    <w:rsid w:val="0055523C"/>
    <w:rsid w:val="0057775A"/>
    <w:rsid w:val="00577F6E"/>
    <w:rsid w:val="0058536E"/>
    <w:rsid w:val="0059034D"/>
    <w:rsid w:val="0059493B"/>
    <w:rsid w:val="00597588"/>
    <w:rsid w:val="00597CC5"/>
    <w:rsid w:val="005A2C93"/>
    <w:rsid w:val="005B18BD"/>
    <w:rsid w:val="005B2F3D"/>
    <w:rsid w:val="005B70EB"/>
    <w:rsid w:val="005C3291"/>
    <w:rsid w:val="005C736E"/>
    <w:rsid w:val="005D4DC4"/>
    <w:rsid w:val="005E0CC3"/>
    <w:rsid w:val="00612972"/>
    <w:rsid w:val="006140D8"/>
    <w:rsid w:val="006263AD"/>
    <w:rsid w:val="00636D24"/>
    <w:rsid w:val="00650453"/>
    <w:rsid w:val="00652516"/>
    <w:rsid w:val="00652C9A"/>
    <w:rsid w:val="00653E19"/>
    <w:rsid w:val="00656AEE"/>
    <w:rsid w:val="00663187"/>
    <w:rsid w:val="00667DC6"/>
    <w:rsid w:val="00672309"/>
    <w:rsid w:val="006D025B"/>
    <w:rsid w:val="006D4705"/>
    <w:rsid w:val="006D61DF"/>
    <w:rsid w:val="006E1AFB"/>
    <w:rsid w:val="006E2086"/>
    <w:rsid w:val="006E3A9A"/>
    <w:rsid w:val="006E6E72"/>
    <w:rsid w:val="006F345C"/>
    <w:rsid w:val="006F7E8F"/>
    <w:rsid w:val="007118FB"/>
    <w:rsid w:val="00715635"/>
    <w:rsid w:val="00715CCA"/>
    <w:rsid w:val="00716DB1"/>
    <w:rsid w:val="007204B6"/>
    <w:rsid w:val="00740177"/>
    <w:rsid w:val="00740373"/>
    <w:rsid w:val="00747C1A"/>
    <w:rsid w:val="00753401"/>
    <w:rsid w:val="0075639A"/>
    <w:rsid w:val="007655F0"/>
    <w:rsid w:val="0077181D"/>
    <w:rsid w:val="00774D1E"/>
    <w:rsid w:val="00775826"/>
    <w:rsid w:val="00776B06"/>
    <w:rsid w:val="007A78DB"/>
    <w:rsid w:val="007D00D9"/>
    <w:rsid w:val="007D28F9"/>
    <w:rsid w:val="007D442B"/>
    <w:rsid w:val="007E2127"/>
    <w:rsid w:val="007E6BCE"/>
    <w:rsid w:val="007F0AD2"/>
    <w:rsid w:val="007F0F1F"/>
    <w:rsid w:val="0081126C"/>
    <w:rsid w:val="008166C3"/>
    <w:rsid w:val="00820B92"/>
    <w:rsid w:val="008262B4"/>
    <w:rsid w:val="00827E17"/>
    <w:rsid w:val="008434F0"/>
    <w:rsid w:val="00843B8F"/>
    <w:rsid w:val="00852400"/>
    <w:rsid w:val="0085332E"/>
    <w:rsid w:val="00872F03"/>
    <w:rsid w:val="00875D58"/>
    <w:rsid w:val="00884962"/>
    <w:rsid w:val="00890D00"/>
    <w:rsid w:val="00892FE9"/>
    <w:rsid w:val="00893DF4"/>
    <w:rsid w:val="00897677"/>
    <w:rsid w:val="008B17A2"/>
    <w:rsid w:val="008C5A2D"/>
    <w:rsid w:val="008C79DA"/>
    <w:rsid w:val="00917B66"/>
    <w:rsid w:val="00921936"/>
    <w:rsid w:val="00924F40"/>
    <w:rsid w:val="00925288"/>
    <w:rsid w:val="0094130D"/>
    <w:rsid w:val="00946F41"/>
    <w:rsid w:val="00954DB6"/>
    <w:rsid w:val="00955D65"/>
    <w:rsid w:val="00967966"/>
    <w:rsid w:val="00972B41"/>
    <w:rsid w:val="009777D7"/>
    <w:rsid w:val="00983A95"/>
    <w:rsid w:val="00984606"/>
    <w:rsid w:val="00985A64"/>
    <w:rsid w:val="00985D2A"/>
    <w:rsid w:val="009A5102"/>
    <w:rsid w:val="009B33BA"/>
    <w:rsid w:val="009B3F4F"/>
    <w:rsid w:val="009B65D6"/>
    <w:rsid w:val="009B7002"/>
    <w:rsid w:val="009C26C9"/>
    <w:rsid w:val="009D2A57"/>
    <w:rsid w:val="009D4CEB"/>
    <w:rsid w:val="009D6E8C"/>
    <w:rsid w:val="009E6A77"/>
    <w:rsid w:val="009F26A2"/>
    <w:rsid w:val="009F7F67"/>
    <w:rsid w:val="00A04D31"/>
    <w:rsid w:val="00A07CC9"/>
    <w:rsid w:val="00A118B3"/>
    <w:rsid w:val="00A12327"/>
    <w:rsid w:val="00A12827"/>
    <w:rsid w:val="00A16CF2"/>
    <w:rsid w:val="00A215E3"/>
    <w:rsid w:val="00A237D0"/>
    <w:rsid w:val="00A246F8"/>
    <w:rsid w:val="00A25B5A"/>
    <w:rsid w:val="00A355DD"/>
    <w:rsid w:val="00A36ECC"/>
    <w:rsid w:val="00A57C25"/>
    <w:rsid w:val="00A63139"/>
    <w:rsid w:val="00A6655C"/>
    <w:rsid w:val="00A665C1"/>
    <w:rsid w:val="00A74EE7"/>
    <w:rsid w:val="00A806D5"/>
    <w:rsid w:val="00A84F91"/>
    <w:rsid w:val="00A95998"/>
    <w:rsid w:val="00AA0461"/>
    <w:rsid w:val="00AA78DD"/>
    <w:rsid w:val="00AB2B68"/>
    <w:rsid w:val="00AC615A"/>
    <w:rsid w:val="00AC7324"/>
    <w:rsid w:val="00AD6D9F"/>
    <w:rsid w:val="00AE7881"/>
    <w:rsid w:val="00B10637"/>
    <w:rsid w:val="00B175C0"/>
    <w:rsid w:val="00B20409"/>
    <w:rsid w:val="00B30654"/>
    <w:rsid w:val="00B31965"/>
    <w:rsid w:val="00B333B6"/>
    <w:rsid w:val="00B568F2"/>
    <w:rsid w:val="00B616AE"/>
    <w:rsid w:val="00B701C7"/>
    <w:rsid w:val="00B848CA"/>
    <w:rsid w:val="00B915C8"/>
    <w:rsid w:val="00B923D7"/>
    <w:rsid w:val="00BB30F2"/>
    <w:rsid w:val="00BC113E"/>
    <w:rsid w:val="00BC49F0"/>
    <w:rsid w:val="00BE1AC8"/>
    <w:rsid w:val="00BE6092"/>
    <w:rsid w:val="00BE60B4"/>
    <w:rsid w:val="00BF0B2A"/>
    <w:rsid w:val="00BF3142"/>
    <w:rsid w:val="00BF3378"/>
    <w:rsid w:val="00BF3B31"/>
    <w:rsid w:val="00BF5D63"/>
    <w:rsid w:val="00BF675A"/>
    <w:rsid w:val="00BF70FE"/>
    <w:rsid w:val="00C004BC"/>
    <w:rsid w:val="00C026CD"/>
    <w:rsid w:val="00C11DE5"/>
    <w:rsid w:val="00C149F1"/>
    <w:rsid w:val="00C15E4C"/>
    <w:rsid w:val="00C17D0D"/>
    <w:rsid w:val="00C2019D"/>
    <w:rsid w:val="00C406B3"/>
    <w:rsid w:val="00C40758"/>
    <w:rsid w:val="00C55899"/>
    <w:rsid w:val="00C7052A"/>
    <w:rsid w:val="00C706D4"/>
    <w:rsid w:val="00C732DB"/>
    <w:rsid w:val="00C74B6B"/>
    <w:rsid w:val="00C76130"/>
    <w:rsid w:val="00C77C49"/>
    <w:rsid w:val="00C81D9C"/>
    <w:rsid w:val="00C82356"/>
    <w:rsid w:val="00C87A18"/>
    <w:rsid w:val="00C92BF8"/>
    <w:rsid w:val="00C94CF6"/>
    <w:rsid w:val="00CA047E"/>
    <w:rsid w:val="00CC0DD5"/>
    <w:rsid w:val="00CD4643"/>
    <w:rsid w:val="00CD69DA"/>
    <w:rsid w:val="00CD6C5E"/>
    <w:rsid w:val="00CD6EFA"/>
    <w:rsid w:val="00CD7AD1"/>
    <w:rsid w:val="00D12924"/>
    <w:rsid w:val="00D204B4"/>
    <w:rsid w:val="00D44A43"/>
    <w:rsid w:val="00D44F01"/>
    <w:rsid w:val="00D508B1"/>
    <w:rsid w:val="00D51EA0"/>
    <w:rsid w:val="00D5566E"/>
    <w:rsid w:val="00D62D2B"/>
    <w:rsid w:val="00D652FE"/>
    <w:rsid w:val="00D65895"/>
    <w:rsid w:val="00D72255"/>
    <w:rsid w:val="00D7633C"/>
    <w:rsid w:val="00D827A0"/>
    <w:rsid w:val="00D91533"/>
    <w:rsid w:val="00DA4F22"/>
    <w:rsid w:val="00DB5A8F"/>
    <w:rsid w:val="00DD1533"/>
    <w:rsid w:val="00DE3CAF"/>
    <w:rsid w:val="00E114FB"/>
    <w:rsid w:val="00E15D3E"/>
    <w:rsid w:val="00E22EA3"/>
    <w:rsid w:val="00E23A97"/>
    <w:rsid w:val="00E341E7"/>
    <w:rsid w:val="00E341F7"/>
    <w:rsid w:val="00E43997"/>
    <w:rsid w:val="00E472F3"/>
    <w:rsid w:val="00E50067"/>
    <w:rsid w:val="00E55D91"/>
    <w:rsid w:val="00E704CE"/>
    <w:rsid w:val="00E776B5"/>
    <w:rsid w:val="00E834F2"/>
    <w:rsid w:val="00E835A9"/>
    <w:rsid w:val="00E9156F"/>
    <w:rsid w:val="00E91A5F"/>
    <w:rsid w:val="00EA51AE"/>
    <w:rsid w:val="00EB6ACC"/>
    <w:rsid w:val="00EC44EB"/>
    <w:rsid w:val="00ED6132"/>
    <w:rsid w:val="00F03FE6"/>
    <w:rsid w:val="00F04504"/>
    <w:rsid w:val="00F06EB1"/>
    <w:rsid w:val="00F12D24"/>
    <w:rsid w:val="00F252B8"/>
    <w:rsid w:val="00F305CE"/>
    <w:rsid w:val="00F32B96"/>
    <w:rsid w:val="00F4105A"/>
    <w:rsid w:val="00F42422"/>
    <w:rsid w:val="00F44C52"/>
    <w:rsid w:val="00F44F96"/>
    <w:rsid w:val="00F50E79"/>
    <w:rsid w:val="00F550F3"/>
    <w:rsid w:val="00F92BA5"/>
    <w:rsid w:val="00F94BDA"/>
    <w:rsid w:val="00F94CDF"/>
    <w:rsid w:val="00F96110"/>
    <w:rsid w:val="00FB2CA8"/>
    <w:rsid w:val="00FC49DD"/>
    <w:rsid w:val="00FD3B5C"/>
    <w:rsid w:val="00FE1B4D"/>
    <w:rsid w:val="00FE4F19"/>
    <w:rsid w:val="00FE5439"/>
    <w:rsid w:val="00FE7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329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E4399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43997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43997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4399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43997"/>
    <w:rPr>
      <w:rFonts w:ascii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399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3997"/>
    <w:rPr>
      <w:rFonts w:ascii="Tahoma" w:hAnsi="Tahoma" w:cs="Tahoma"/>
      <w:sz w:val="16"/>
      <w:szCs w:val="16"/>
    </w:rPr>
  </w:style>
  <w:style w:type="character" w:customStyle="1" w:styleId="xdtextbox1">
    <w:name w:val="xdtextbox1"/>
    <w:basedOn w:val="DefaultParagraphFont"/>
    <w:rsid w:val="00872F03"/>
    <w:rPr>
      <w:rFonts w:ascii="Times New Roman" w:hAnsi="Times New Roman" w:cs="Times New Roman"/>
      <w:color w:val="auto"/>
      <w:bdr w:val="single" w:sz="8" w:space="1" w:color="DCDCDC" w:frame="1"/>
      <w:shd w:val="clear" w:color="auto" w:fill="FFFFFF"/>
    </w:rPr>
  </w:style>
  <w:style w:type="paragraph" w:styleId="ListParagraph">
    <w:name w:val="List Paragraph"/>
    <w:basedOn w:val="Normal"/>
    <w:uiPriority w:val="34"/>
    <w:qFormat/>
    <w:rsid w:val="006E6E7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D6934"/>
    <w:pP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3418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4189"/>
    <w:rPr>
      <w:rFonts w:ascii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23418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4189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27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FB8F81-A66B-4A73-8ABF-4DBE86051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1837</TotalTime>
  <Pages>2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DOT</Company>
  <LinksUpToDate>false</LinksUpToDate>
  <CharactersWithSpaces>3134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joseph.gallant</dc:creator>
  <cp:lastModifiedBy>USDOT User</cp:lastModifiedBy>
  <cp:revision>49</cp:revision>
  <cp:lastPrinted>2012-09-17T12:49:00Z</cp:lastPrinted>
  <dcterms:created xsi:type="dcterms:W3CDTF">2012-12-28T16:26:00Z</dcterms:created>
  <dcterms:modified xsi:type="dcterms:W3CDTF">2014-07-10T14:52:00Z</dcterms:modified>
</cp:coreProperties>
</file>